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D8" w:rsidRPr="001767D6" w:rsidRDefault="003A7DD8" w:rsidP="003A7DD8">
      <w:pPr>
        <w:rPr>
          <w:sz w:val="22"/>
          <w:szCs w:val="22"/>
        </w:rPr>
      </w:pPr>
      <w:r w:rsidRPr="001767D6">
        <w:rPr>
          <w:b/>
          <w:sz w:val="22"/>
          <w:szCs w:val="22"/>
        </w:rPr>
        <w:t xml:space="preserve">Teacher Name: </w:t>
      </w:r>
      <w:r w:rsidRPr="001767D6">
        <w:rPr>
          <w:sz w:val="22"/>
          <w:szCs w:val="22"/>
        </w:rPr>
        <w:t>Mary Ayers</w:t>
      </w:r>
    </w:p>
    <w:p w:rsidR="003A7DD8" w:rsidRPr="001767D6" w:rsidRDefault="003A7DD8" w:rsidP="003A7DD8">
      <w:pPr>
        <w:rPr>
          <w:sz w:val="22"/>
          <w:szCs w:val="22"/>
        </w:rPr>
      </w:pPr>
      <w:r w:rsidRPr="001767D6">
        <w:rPr>
          <w:b/>
          <w:sz w:val="22"/>
          <w:szCs w:val="22"/>
        </w:rPr>
        <w:t xml:space="preserve">Date and Time of Lesson: </w:t>
      </w:r>
      <w:r w:rsidR="006E6367" w:rsidRPr="001767D6">
        <w:rPr>
          <w:b/>
          <w:sz w:val="22"/>
          <w:szCs w:val="22"/>
        </w:rPr>
        <w:t>August 8 2017</w:t>
      </w:r>
    </w:p>
    <w:p w:rsidR="003A7DD8" w:rsidRPr="001767D6" w:rsidRDefault="003A7DD8" w:rsidP="003A7DD8">
      <w:pPr>
        <w:rPr>
          <w:b/>
          <w:sz w:val="22"/>
          <w:szCs w:val="22"/>
        </w:rPr>
      </w:pPr>
      <w:r w:rsidRPr="001767D6">
        <w:rPr>
          <w:b/>
          <w:sz w:val="22"/>
          <w:szCs w:val="22"/>
        </w:rPr>
        <w:t>Content/Grade Level</w:t>
      </w:r>
      <w:r w:rsidR="006E6367" w:rsidRPr="001767D6">
        <w:rPr>
          <w:b/>
          <w:sz w:val="22"/>
          <w:szCs w:val="22"/>
        </w:rPr>
        <w:t>:  6</w:t>
      </w:r>
      <w:r w:rsidR="006E6367" w:rsidRPr="001767D6">
        <w:rPr>
          <w:b/>
          <w:sz w:val="22"/>
          <w:szCs w:val="22"/>
          <w:vertAlign w:val="superscript"/>
        </w:rPr>
        <w:t>th</w:t>
      </w:r>
      <w:r w:rsidR="009C3A6A" w:rsidRPr="001767D6">
        <w:rPr>
          <w:b/>
          <w:sz w:val="22"/>
          <w:szCs w:val="22"/>
        </w:rPr>
        <w:t xml:space="preserve"> Scientific Method </w:t>
      </w:r>
    </w:p>
    <w:p w:rsidR="003A7DD8" w:rsidRPr="001767D6" w:rsidRDefault="003A7DD8" w:rsidP="003A7DD8">
      <w:pPr>
        <w:rPr>
          <w:sz w:val="22"/>
          <w:szCs w:val="22"/>
        </w:rPr>
      </w:pPr>
    </w:p>
    <w:p w:rsidR="003A7DD8" w:rsidRPr="001767D6" w:rsidRDefault="003A7DD8" w:rsidP="003A7DD8">
      <w:pPr>
        <w:rPr>
          <w:sz w:val="22"/>
          <w:szCs w:val="22"/>
        </w:rPr>
      </w:pPr>
    </w:p>
    <w:p w:rsidR="003A7DD8" w:rsidRPr="001767D6" w:rsidRDefault="003A7DD8" w:rsidP="003A7DD8">
      <w:pPr>
        <w:rPr>
          <w:sz w:val="22"/>
          <w:szCs w:val="22"/>
        </w:rPr>
      </w:pPr>
    </w:p>
    <w:p w:rsidR="009C3A6A" w:rsidRPr="001767D6" w:rsidRDefault="003A7DD8" w:rsidP="009C3A6A">
      <w:pPr>
        <w:rPr>
          <w:sz w:val="22"/>
          <w:szCs w:val="22"/>
        </w:rPr>
      </w:pPr>
      <w:r w:rsidRPr="001767D6">
        <w:rPr>
          <w:b/>
          <w:sz w:val="22"/>
          <w:szCs w:val="22"/>
          <w:u w:val="single"/>
        </w:rPr>
        <w:t>Science Lesson Standard</w:t>
      </w:r>
      <w:r w:rsidRPr="001767D6">
        <w:rPr>
          <w:sz w:val="22"/>
          <w:szCs w:val="22"/>
        </w:rPr>
        <w:t xml:space="preserve">:  </w:t>
      </w:r>
      <w:r w:rsidR="009C3A6A" w:rsidRPr="001767D6">
        <w:rPr>
          <w:sz w:val="22"/>
          <w:szCs w:val="22"/>
        </w:rPr>
        <w:t xml:space="preserve">S6CS9. Students will investigate the features of the process of scientific inquiry. Students will apply the following to inquiry learning practices: </w:t>
      </w:r>
    </w:p>
    <w:p w:rsidR="009C3A6A" w:rsidRPr="001767D6" w:rsidRDefault="009C3A6A" w:rsidP="009C3A6A">
      <w:pPr>
        <w:rPr>
          <w:sz w:val="22"/>
          <w:szCs w:val="22"/>
        </w:rPr>
      </w:pPr>
    </w:p>
    <w:p w:rsidR="009C3A6A" w:rsidRPr="001767D6" w:rsidRDefault="009C3A6A" w:rsidP="009C3A6A">
      <w:pPr>
        <w:rPr>
          <w:sz w:val="22"/>
          <w:szCs w:val="22"/>
        </w:rPr>
      </w:pPr>
      <w:r w:rsidRPr="001767D6">
        <w:rPr>
          <w:sz w:val="22"/>
          <w:szCs w:val="22"/>
        </w:rPr>
        <w:t xml:space="preserve">a. Scientific investigations are conducted for different reasons. They usually involve collecting evidence, reasoning, devising hypotheses, and formulating explanations. </w:t>
      </w:r>
    </w:p>
    <w:p w:rsidR="009C3A6A" w:rsidRPr="001767D6" w:rsidRDefault="009C3A6A" w:rsidP="009C3A6A">
      <w:pPr>
        <w:rPr>
          <w:sz w:val="22"/>
          <w:szCs w:val="22"/>
        </w:rPr>
      </w:pPr>
      <w:r w:rsidRPr="001767D6">
        <w:rPr>
          <w:sz w:val="22"/>
          <w:szCs w:val="22"/>
        </w:rPr>
        <w:t xml:space="preserve">b. Scientists often collaborate to design research. To prevent bias, scientists conduct independent studies of the same questions. </w:t>
      </w:r>
    </w:p>
    <w:p w:rsidR="009C3A6A" w:rsidRPr="001767D6" w:rsidRDefault="009C3A6A" w:rsidP="009C3A6A">
      <w:pPr>
        <w:rPr>
          <w:sz w:val="22"/>
          <w:szCs w:val="22"/>
        </w:rPr>
      </w:pPr>
      <w:r w:rsidRPr="001767D6">
        <w:rPr>
          <w:sz w:val="22"/>
          <w:szCs w:val="22"/>
        </w:rPr>
        <w:t xml:space="preserve">c. Accurate record keeping, data sharing, and replication of results are essential for maintaining an investigator’s credibility with other scientists and society. </w:t>
      </w:r>
    </w:p>
    <w:p w:rsidR="003A7DD8" w:rsidRPr="001767D6" w:rsidRDefault="009C3A6A" w:rsidP="009C3A6A">
      <w:pPr>
        <w:rPr>
          <w:sz w:val="22"/>
          <w:szCs w:val="22"/>
        </w:rPr>
      </w:pPr>
      <w:r w:rsidRPr="001767D6">
        <w:rPr>
          <w:sz w:val="22"/>
          <w:szCs w:val="22"/>
        </w:rPr>
        <w:t>d. Scientists use technology and mathematics to enhance the process of scientific inquiry.</w:t>
      </w:r>
    </w:p>
    <w:p w:rsidR="003A7DD8" w:rsidRPr="001767D6" w:rsidRDefault="003A7DD8" w:rsidP="003A7DD8">
      <w:pPr>
        <w:rPr>
          <w:sz w:val="22"/>
          <w:szCs w:val="22"/>
        </w:rPr>
      </w:pPr>
    </w:p>
    <w:p w:rsidR="001767D6" w:rsidRPr="001767D6" w:rsidRDefault="003A7DD8" w:rsidP="003A7DD8">
      <w:pPr>
        <w:rPr>
          <w:sz w:val="22"/>
          <w:szCs w:val="22"/>
        </w:rPr>
      </w:pPr>
      <w:r w:rsidRPr="001767D6">
        <w:rPr>
          <w:b/>
          <w:sz w:val="22"/>
          <w:szCs w:val="22"/>
          <w:u w:val="single"/>
        </w:rPr>
        <w:t xml:space="preserve">Reading Lesson Standard:  </w:t>
      </w:r>
      <w:r w:rsidR="001767D6" w:rsidRPr="001767D6">
        <w:rPr>
          <w:sz w:val="22"/>
          <w:szCs w:val="22"/>
        </w:rPr>
        <w:t>SWBAT interpret and understand instructional text and recall scientific language.</w:t>
      </w:r>
    </w:p>
    <w:p w:rsidR="003A7DD8" w:rsidRPr="001767D6" w:rsidRDefault="003A7DD8" w:rsidP="003A7DD8">
      <w:pPr>
        <w:rPr>
          <w:sz w:val="22"/>
          <w:szCs w:val="22"/>
        </w:rPr>
      </w:pPr>
    </w:p>
    <w:p w:rsidR="003A7DD8" w:rsidRPr="001767D6" w:rsidRDefault="003A7DD8" w:rsidP="003A7DD8">
      <w:pPr>
        <w:rPr>
          <w:sz w:val="22"/>
          <w:szCs w:val="22"/>
        </w:rPr>
      </w:pPr>
      <w:r w:rsidRPr="001767D6">
        <w:rPr>
          <w:b/>
          <w:sz w:val="22"/>
          <w:szCs w:val="22"/>
          <w:u w:val="single"/>
        </w:rPr>
        <w:t>Student Learning Objective:</w:t>
      </w:r>
      <w:r w:rsidR="009C3A6A" w:rsidRPr="001767D6">
        <w:rPr>
          <w:b/>
          <w:sz w:val="22"/>
          <w:szCs w:val="22"/>
          <w:u w:val="single"/>
        </w:rPr>
        <w:t xml:space="preserve">  </w:t>
      </w:r>
      <w:r w:rsidR="009C3A6A" w:rsidRPr="001767D6">
        <w:rPr>
          <w:sz w:val="22"/>
          <w:szCs w:val="22"/>
        </w:rPr>
        <w:t xml:space="preserve">SWBAT understand and apply the Scientific Method to an everyday problem and develop a series of steps to solve that problem with group members.  </w:t>
      </w:r>
    </w:p>
    <w:p w:rsidR="003A7DD8" w:rsidRPr="001767D6" w:rsidRDefault="003A7DD8" w:rsidP="003A7DD8">
      <w:pPr>
        <w:rPr>
          <w:sz w:val="22"/>
          <w:szCs w:val="22"/>
        </w:rPr>
      </w:pPr>
    </w:p>
    <w:p w:rsidR="003A7DD8" w:rsidRPr="001767D6" w:rsidRDefault="003A7DD8" w:rsidP="003A7DD8">
      <w:pPr>
        <w:rPr>
          <w:sz w:val="22"/>
          <w:szCs w:val="22"/>
        </w:rPr>
      </w:pPr>
      <w:r w:rsidRPr="001767D6">
        <w:rPr>
          <w:b/>
          <w:sz w:val="22"/>
          <w:szCs w:val="22"/>
          <w:u w:val="single"/>
        </w:rPr>
        <w:t xml:space="preserve">Teacher Objectives: </w:t>
      </w:r>
      <w:r w:rsidR="009C3A6A" w:rsidRPr="001767D6">
        <w:rPr>
          <w:sz w:val="22"/>
          <w:szCs w:val="22"/>
        </w:rPr>
        <w:t xml:space="preserve">TWBAT explain and help students develop their understanding of the scientific process.  Students should be able to use this process and transfer the </w:t>
      </w:r>
      <w:r w:rsidR="00BB12B2" w:rsidRPr="001767D6">
        <w:rPr>
          <w:sz w:val="22"/>
          <w:szCs w:val="22"/>
        </w:rPr>
        <w:t>knowledge of this method to more complicated scientific problems.</w:t>
      </w:r>
    </w:p>
    <w:p w:rsidR="003A7DD8" w:rsidRPr="001767D6" w:rsidRDefault="003A7DD8" w:rsidP="003A7DD8">
      <w:pPr>
        <w:rPr>
          <w:b/>
          <w:sz w:val="22"/>
          <w:szCs w:val="22"/>
          <w:u w:val="single"/>
        </w:rPr>
      </w:pPr>
    </w:p>
    <w:p w:rsidR="003A7DD8" w:rsidRPr="001767D6" w:rsidRDefault="003A7DD8" w:rsidP="003A7DD8">
      <w:pPr>
        <w:rPr>
          <w:sz w:val="22"/>
          <w:szCs w:val="22"/>
        </w:rPr>
      </w:pPr>
      <w:r w:rsidRPr="001767D6">
        <w:rPr>
          <w:b/>
          <w:sz w:val="22"/>
          <w:szCs w:val="22"/>
          <w:u w:val="single"/>
        </w:rPr>
        <w:t>Differentiation:</w:t>
      </w:r>
      <w:r w:rsidR="00BB12B2" w:rsidRPr="001767D6">
        <w:rPr>
          <w:b/>
          <w:sz w:val="22"/>
          <w:szCs w:val="22"/>
          <w:u w:val="single"/>
        </w:rPr>
        <w:t xml:space="preserve"> </w:t>
      </w:r>
      <w:r w:rsidR="001767D6" w:rsidRPr="001767D6">
        <w:rPr>
          <w:sz w:val="22"/>
          <w:szCs w:val="22"/>
        </w:rPr>
        <w:t xml:space="preserve">Based on the results of the pretest, students will be placed in groups.  </w:t>
      </w:r>
    </w:p>
    <w:p w:rsidR="003A7DD8" w:rsidRPr="001767D6" w:rsidRDefault="003A7DD8" w:rsidP="003A7DD8">
      <w:pPr>
        <w:rPr>
          <w:b/>
          <w:sz w:val="22"/>
          <w:szCs w:val="22"/>
          <w:u w:val="single"/>
        </w:rPr>
      </w:pPr>
    </w:p>
    <w:p w:rsidR="003A7DD8" w:rsidRPr="001767D6" w:rsidRDefault="003A7DD8" w:rsidP="003A7DD8">
      <w:pPr>
        <w:rPr>
          <w:b/>
          <w:sz w:val="22"/>
          <w:szCs w:val="22"/>
          <w:u w:val="single"/>
        </w:rPr>
      </w:pPr>
      <w:r w:rsidRPr="001767D6">
        <w:rPr>
          <w:b/>
          <w:sz w:val="22"/>
          <w:szCs w:val="22"/>
          <w:u w:val="single"/>
        </w:rPr>
        <w:t>Lab Safety (specific for this lesson):</w:t>
      </w:r>
      <w:r w:rsidR="001767D6" w:rsidRPr="001767D6">
        <w:rPr>
          <w:b/>
          <w:sz w:val="22"/>
          <w:szCs w:val="22"/>
          <w:u w:val="single"/>
        </w:rPr>
        <w:t xml:space="preserve">  </w:t>
      </w:r>
      <w:r w:rsidR="001767D6" w:rsidRPr="001767D6">
        <w:rPr>
          <w:sz w:val="22"/>
          <w:szCs w:val="22"/>
        </w:rPr>
        <w:t>N/A</w:t>
      </w:r>
    </w:p>
    <w:p w:rsidR="003A7DD8" w:rsidRPr="001767D6" w:rsidRDefault="003A7DD8" w:rsidP="003A7DD8">
      <w:pPr>
        <w:rPr>
          <w:b/>
          <w:sz w:val="22"/>
          <w:szCs w:val="22"/>
          <w:u w:val="single"/>
        </w:rPr>
      </w:pPr>
    </w:p>
    <w:p w:rsidR="003A7DD8" w:rsidRPr="001767D6" w:rsidRDefault="003A7DD8" w:rsidP="003A7DD8">
      <w:pPr>
        <w:rPr>
          <w:b/>
          <w:sz w:val="22"/>
          <w:szCs w:val="22"/>
          <w:u w:val="single"/>
        </w:rPr>
      </w:pPr>
      <w:r w:rsidRPr="001767D6">
        <w:rPr>
          <w:b/>
          <w:sz w:val="22"/>
          <w:szCs w:val="22"/>
          <w:u w:val="single"/>
        </w:rPr>
        <w:t>Sources:</w:t>
      </w:r>
      <w:r w:rsidR="006E6367" w:rsidRPr="001767D6">
        <w:rPr>
          <w:b/>
          <w:sz w:val="22"/>
          <w:szCs w:val="22"/>
          <w:u w:val="single"/>
        </w:rPr>
        <w:t xml:space="preserve">  </w:t>
      </w:r>
      <w:r w:rsidR="001767D6">
        <w:rPr>
          <w:sz w:val="22"/>
          <w:szCs w:val="22"/>
        </w:rPr>
        <w:t xml:space="preserve">GSE </w:t>
      </w:r>
    </w:p>
    <w:p w:rsidR="003A7DD8" w:rsidRPr="001767D6" w:rsidRDefault="003A7DD8" w:rsidP="003A7DD8">
      <w:pPr>
        <w:rPr>
          <w:b/>
          <w:sz w:val="22"/>
          <w:szCs w:val="22"/>
          <w:u w:val="single"/>
        </w:rPr>
      </w:pPr>
    </w:p>
    <w:p w:rsidR="003A7DD8" w:rsidRPr="001767D6" w:rsidRDefault="003A7DD8" w:rsidP="003A7DD8">
      <w:pPr>
        <w:rPr>
          <w:sz w:val="22"/>
          <w:szCs w:val="22"/>
        </w:rPr>
      </w:pPr>
      <w:r w:rsidRPr="001767D6">
        <w:rPr>
          <w:b/>
          <w:sz w:val="22"/>
          <w:szCs w:val="22"/>
          <w:u w:val="single"/>
        </w:rPr>
        <w:t>Developmental Analysis</w:t>
      </w:r>
      <w:r w:rsidR="001767D6" w:rsidRPr="001767D6">
        <w:rPr>
          <w:b/>
          <w:sz w:val="22"/>
          <w:szCs w:val="22"/>
          <w:u w:val="single"/>
        </w:rPr>
        <w:t>:</w:t>
      </w:r>
      <w:r w:rsidR="00BB12B2" w:rsidRPr="001767D6">
        <w:rPr>
          <w:b/>
          <w:sz w:val="22"/>
          <w:szCs w:val="22"/>
          <w:u w:val="single"/>
        </w:rPr>
        <w:t xml:space="preserve"> </w:t>
      </w:r>
      <w:r w:rsidR="001767D6" w:rsidRPr="001767D6">
        <w:rPr>
          <w:sz w:val="22"/>
          <w:szCs w:val="22"/>
        </w:rPr>
        <w:t>Students will create a hypothesis based on prior knowledge of the scientific method and design an experiment to solve the hypothesis, as a group.</w:t>
      </w:r>
    </w:p>
    <w:p w:rsidR="003A7DD8" w:rsidRPr="001767D6" w:rsidRDefault="003A7DD8" w:rsidP="003A7DD8">
      <w:pPr>
        <w:rPr>
          <w:b/>
          <w:sz w:val="16"/>
          <w:szCs w:val="16"/>
          <w:u w:val="single"/>
        </w:rPr>
      </w:pPr>
    </w:p>
    <w:p w:rsidR="003A7DD8" w:rsidRPr="001767D6" w:rsidRDefault="003A7DD8" w:rsidP="003A7DD8">
      <w:pPr>
        <w:rPr>
          <w:b/>
          <w:sz w:val="16"/>
          <w:szCs w:val="16"/>
          <w:u w:val="single"/>
        </w:rPr>
      </w:pPr>
    </w:p>
    <w:p w:rsidR="003A7DD8" w:rsidRPr="00E53C03" w:rsidRDefault="00E53C03" w:rsidP="00E53C03">
      <w:pPr>
        <w:rPr>
          <w:sz w:val="22"/>
          <w:szCs w:val="22"/>
        </w:rPr>
      </w:pPr>
      <w:r w:rsidRPr="00E53C03">
        <w:rPr>
          <w:b/>
          <w:sz w:val="22"/>
          <w:szCs w:val="22"/>
          <w:u w:val="single"/>
        </w:rPr>
        <w:t xml:space="preserve">DOK:  </w:t>
      </w:r>
      <w:r w:rsidRPr="00E53C03">
        <w:rPr>
          <w:sz w:val="22"/>
          <w:szCs w:val="22"/>
        </w:rPr>
        <w:t>Level 2</w:t>
      </w:r>
      <w:r w:rsidRPr="00E53C03">
        <w:rPr>
          <w:sz w:val="22"/>
          <w:szCs w:val="22"/>
        </w:rPr>
        <w:t xml:space="preserve"> </w:t>
      </w:r>
      <w:r w:rsidRPr="00E53C03">
        <w:rPr>
          <w:sz w:val="22"/>
          <w:szCs w:val="22"/>
        </w:rPr>
        <w:t>Use information or conceptual knowledge, two or more steps</w:t>
      </w:r>
    </w:p>
    <w:p w:rsidR="003A7DD8" w:rsidRPr="00E53C03" w:rsidRDefault="003A7DD8" w:rsidP="003A7DD8">
      <w:pPr>
        <w:rPr>
          <w:sz w:val="22"/>
          <w:szCs w:val="22"/>
        </w:rPr>
      </w:pPr>
    </w:p>
    <w:p w:rsidR="003A7DD8" w:rsidRPr="001767D6" w:rsidRDefault="003A7DD8" w:rsidP="003A7DD8">
      <w:pPr>
        <w:rPr>
          <w:b/>
          <w:sz w:val="16"/>
          <w:szCs w:val="16"/>
          <w:u w:val="single"/>
        </w:rPr>
      </w:pPr>
    </w:p>
    <w:p w:rsidR="003A7DD8" w:rsidRPr="001767D6" w:rsidRDefault="003A7DD8" w:rsidP="003A7DD8">
      <w:pPr>
        <w:rPr>
          <w:b/>
          <w:sz w:val="16"/>
          <w:szCs w:val="16"/>
          <w:u w:val="single"/>
        </w:rPr>
      </w:pPr>
    </w:p>
    <w:p w:rsidR="003A7DD8" w:rsidRPr="001767D6" w:rsidRDefault="003A7DD8" w:rsidP="003A7DD8">
      <w:pPr>
        <w:rPr>
          <w:b/>
          <w:sz w:val="16"/>
          <w:szCs w:val="16"/>
          <w:u w:val="single"/>
        </w:rPr>
      </w:pPr>
    </w:p>
    <w:p w:rsidR="003A7DD8" w:rsidRDefault="003A7DD8" w:rsidP="003A7DD8">
      <w:pPr>
        <w:rPr>
          <w:b/>
          <w:sz w:val="16"/>
          <w:szCs w:val="16"/>
          <w:u w:val="single"/>
        </w:rPr>
      </w:pPr>
    </w:p>
    <w:p w:rsidR="001767D6" w:rsidRDefault="001767D6" w:rsidP="003A7DD8">
      <w:pPr>
        <w:rPr>
          <w:b/>
          <w:sz w:val="16"/>
          <w:szCs w:val="16"/>
          <w:u w:val="single"/>
        </w:rPr>
      </w:pPr>
    </w:p>
    <w:p w:rsidR="001767D6" w:rsidRDefault="001767D6" w:rsidP="003A7DD8">
      <w:pPr>
        <w:rPr>
          <w:b/>
          <w:sz w:val="16"/>
          <w:szCs w:val="16"/>
          <w:u w:val="single"/>
        </w:rPr>
      </w:pPr>
    </w:p>
    <w:p w:rsidR="001767D6" w:rsidRDefault="001767D6" w:rsidP="003A7DD8">
      <w:pPr>
        <w:rPr>
          <w:b/>
          <w:sz w:val="16"/>
          <w:szCs w:val="16"/>
          <w:u w:val="single"/>
        </w:rPr>
      </w:pPr>
    </w:p>
    <w:p w:rsidR="00E53C03" w:rsidRDefault="00E53C03" w:rsidP="003A7DD8">
      <w:pPr>
        <w:rPr>
          <w:b/>
          <w:sz w:val="16"/>
          <w:szCs w:val="16"/>
          <w:u w:val="single"/>
        </w:rPr>
      </w:pPr>
      <w:bookmarkStart w:id="0" w:name="_GoBack"/>
      <w:bookmarkEnd w:id="0"/>
    </w:p>
    <w:p w:rsidR="001767D6" w:rsidRDefault="001767D6" w:rsidP="003A7DD8">
      <w:pPr>
        <w:rPr>
          <w:b/>
          <w:sz w:val="16"/>
          <w:szCs w:val="16"/>
          <w:u w:val="single"/>
        </w:rPr>
      </w:pPr>
    </w:p>
    <w:p w:rsidR="001767D6" w:rsidRDefault="001767D6" w:rsidP="003A7DD8">
      <w:pPr>
        <w:rPr>
          <w:b/>
          <w:sz w:val="16"/>
          <w:szCs w:val="16"/>
          <w:u w:val="single"/>
        </w:rPr>
      </w:pPr>
    </w:p>
    <w:p w:rsidR="001767D6" w:rsidRDefault="001767D6" w:rsidP="003A7DD8">
      <w:pPr>
        <w:rPr>
          <w:b/>
          <w:sz w:val="16"/>
          <w:szCs w:val="16"/>
          <w:u w:val="single"/>
        </w:rPr>
      </w:pPr>
    </w:p>
    <w:p w:rsidR="001767D6" w:rsidRDefault="001767D6" w:rsidP="003A7DD8">
      <w:pPr>
        <w:rPr>
          <w:b/>
          <w:sz w:val="16"/>
          <w:szCs w:val="16"/>
          <w:u w:val="single"/>
        </w:rPr>
      </w:pPr>
    </w:p>
    <w:p w:rsidR="001767D6" w:rsidRDefault="001767D6" w:rsidP="003A7DD8">
      <w:pPr>
        <w:rPr>
          <w:b/>
          <w:sz w:val="16"/>
          <w:szCs w:val="16"/>
          <w:u w:val="single"/>
        </w:rPr>
      </w:pPr>
    </w:p>
    <w:p w:rsidR="001767D6" w:rsidRDefault="001767D6" w:rsidP="003A7DD8">
      <w:pPr>
        <w:rPr>
          <w:b/>
          <w:sz w:val="16"/>
          <w:szCs w:val="16"/>
          <w:u w:val="single"/>
        </w:rPr>
      </w:pPr>
    </w:p>
    <w:p w:rsidR="001767D6" w:rsidRDefault="001767D6" w:rsidP="003A7DD8">
      <w:pPr>
        <w:rPr>
          <w:b/>
          <w:sz w:val="16"/>
          <w:szCs w:val="16"/>
          <w:u w:val="single"/>
        </w:rPr>
      </w:pPr>
    </w:p>
    <w:p w:rsidR="001767D6" w:rsidRPr="001767D6" w:rsidRDefault="001767D6" w:rsidP="003A7DD8">
      <w:pPr>
        <w:rPr>
          <w:b/>
          <w:sz w:val="16"/>
          <w:szCs w:val="16"/>
          <w:u w:val="single"/>
        </w:rPr>
      </w:pPr>
    </w:p>
    <w:p w:rsidR="003A7DD8" w:rsidRPr="001767D6" w:rsidRDefault="003A7DD8" w:rsidP="003A7DD8">
      <w:pPr>
        <w:rPr>
          <w:b/>
          <w:sz w:val="16"/>
          <w:szCs w:val="16"/>
          <w:u w:val="single"/>
        </w:rPr>
      </w:pPr>
    </w:p>
    <w:p w:rsidR="003A7DD8" w:rsidRPr="001767D6" w:rsidRDefault="003A7DD8" w:rsidP="003A7DD8">
      <w:pPr>
        <w:rPr>
          <w:b/>
          <w:sz w:val="16"/>
          <w:szCs w:val="16"/>
          <w:u w:val="single"/>
        </w:rPr>
      </w:pPr>
    </w:p>
    <w:p w:rsidR="003A7DD8" w:rsidRPr="001767D6" w:rsidRDefault="003A7DD8" w:rsidP="003A7DD8">
      <w:pPr>
        <w:rPr>
          <w:b/>
          <w:sz w:val="16"/>
          <w:szCs w:val="16"/>
          <w:u w:val="single"/>
        </w:rPr>
      </w:pPr>
      <w:r w:rsidRPr="001767D6">
        <w:rPr>
          <w:b/>
          <w:sz w:val="16"/>
          <w:szCs w:val="16"/>
          <w:u w:val="single"/>
        </w:rPr>
        <w:t>Instructional Plan</w:t>
      </w:r>
    </w:p>
    <w:p w:rsidR="003A7DD8" w:rsidRPr="001767D6" w:rsidRDefault="003A7DD8" w:rsidP="003A7DD8">
      <w:pPr>
        <w:rPr>
          <w:b/>
          <w:sz w:val="16"/>
          <w:szCs w:val="16"/>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0"/>
        <w:gridCol w:w="1612"/>
        <w:gridCol w:w="2741"/>
        <w:gridCol w:w="1825"/>
        <w:gridCol w:w="1244"/>
        <w:gridCol w:w="1268"/>
      </w:tblGrid>
      <w:tr w:rsidR="003A7DD8" w:rsidRPr="001767D6" w:rsidTr="003F44D0">
        <w:tc>
          <w:tcPr>
            <w:tcW w:w="353" w:type="pct"/>
          </w:tcPr>
          <w:p w:rsidR="003A7DD8" w:rsidRPr="001767D6" w:rsidRDefault="003A7DD8" w:rsidP="003F44D0">
            <w:pPr>
              <w:jc w:val="center"/>
              <w:rPr>
                <w:b/>
                <w:sz w:val="16"/>
                <w:szCs w:val="16"/>
              </w:rPr>
            </w:pPr>
            <w:r w:rsidRPr="001767D6">
              <w:rPr>
                <w:b/>
                <w:sz w:val="16"/>
                <w:szCs w:val="16"/>
              </w:rPr>
              <w:t>Time</w:t>
            </w:r>
          </w:p>
          <w:p w:rsidR="003A7DD8" w:rsidRPr="001767D6" w:rsidRDefault="003A7DD8" w:rsidP="003F44D0">
            <w:pPr>
              <w:jc w:val="center"/>
              <w:rPr>
                <w:b/>
                <w:sz w:val="16"/>
                <w:szCs w:val="16"/>
              </w:rPr>
            </w:pPr>
          </w:p>
        </w:tc>
        <w:tc>
          <w:tcPr>
            <w:tcW w:w="862" w:type="pct"/>
          </w:tcPr>
          <w:p w:rsidR="003A7DD8" w:rsidRPr="001767D6" w:rsidRDefault="003A7DD8" w:rsidP="003F44D0">
            <w:pPr>
              <w:rPr>
                <w:b/>
                <w:sz w:val="16"/>
                <w:szCs w:val="16"/>
              </w:rPr>
            </w:pPr>
            <w:r w:rsidRPr="001767D6">
              <w:rPr>
                <w:b/>
                <w:sz w:val="16"/>
                <w:szCs w:val="16"/>
              </w:rPr>
              <w:t>Anticipated Task Progression</w:t>
            </w:r>
          </w:p>
          <w:p w:rsidR="003A7DD8" w:rsidRPr="001767D6" w:rsidRDefault="003A7DD8" w:rsidP="003F44D0">
            <w:pPr>
              <w:jc w:val="center"/>
              <w:rPr>
                <w:b/>
                <w:sz w:val="16"/>
                <w:szCs w:val="16"/>
              </w:rPr>
            </w:pPr>
          </w:p>
        </w:tc>
        <w:tc>
          <w:tcPr>
            <w:tcW w:w="1466" w:type="pct"/>
          </w:tcPr>
          <w:p w:rsidR="003A7DD8" w:rsidRPr="001767D6" w:rsidRDefault="003A7DD8" w:rsidP="003F44D0">
            <w:pPr>
              <w:jc w:val="center"/>
              <w:rPr>
                <w:b/>
                <w:sz w:val="16"/>
                <w:szCs w:val="16"/>
              </w:rPr>
            </w:pPr>
            <w:r w:rsidRPr="001767D6">
              <w:rPr>
                <w:b/>
                <w:sz w:val="16"/>
                <w:szCs w:val="16"/>
              </w:rPr>
              <w:t>Goal of Task</w:t>
            </w:r>
          </w:p>
        </w:tc>
        <w:tc>
          <w:tcPr>
            <w:tcW w:w="976" w:type="pct"/>
          </w:tcPr>
          <w:p w:rsidR="003A7DD8" w:rsidRPr="001767D6" w:rsidRDefault="003A7DD8" w:rsidP="003F44D0">
            <w:pPr>
              <w:jc w:val="center"/>
              <w:rPr>
                <w:b/>
                <w:sz w:val="16"/>
                <w:szCs w:val="16"/>
              </w:rPr>
            </w:pPr>
            <w:r w:rsidRPr="001767D6">
              <w:rPr>
                <w:b/>
                <w:sz w:val="16"/>
                <w:szCs w:val="16"/>
              </w:rPr>
              <w:t>Organization and Lab Management</w:t>
            </w:r>
          </w:p>
          <w:p w:rsidR="003A7DD8" w:rsidRPr="001767D6" w:rsidRDefault="003A7DD8" w:rsidP="003F44D0">
            <w:pPr>
              <w:jc w:val="center"/>
              <w:rPr>
                <w:b/>
                <w:sz w:val="16"/>
                <w:szCs w:val="16"/>
              </w:rPr>
            </w:pPr>
            <w:r w:rsidRPr="001767D6">
              <w:rPr>
                <w:b/>
                <w:sz w:val="16"/>
                <w:szCs w:val="16"/>
              </w:rPr>
              <w:t>(Include a diagram when applicable)</w:t>
            </w:r>
          </w:p>
        </w:tc>
        <w:tc>
          <w:tcPr>
            <w:tcW w:w="665" w:type="pct"/>
          </w:tcPr>
          <w:p w:rsidR="003A7DD8" w:rsidRPr="001767D6" w:rsidRDefault="003A7DD8" w:rsidP="003F44D0">
            <w:pPr>
              <w:jc w:val="center"/>
              <w:rPr>
                <w:b/>
                <w:sz w:val="16"/>
                <w:szCs w:val="16"/>
              </w:rPr>
            </w:pPr>
            <w:r w:rsidRPr="001767D6">
              <w:rPr>
                <w:b/>
                <w:sz w:val="16"/>
                <w:szCs w:val="16"/>
              </w:rPr>
              <w:t>Standards Objective</w:t>
            </w:r>
          </w:p>
        </w:tc>
        <w:tc>
          <w:tcPr>
            <w:tcW w:w="678" w:type="pct"/>
          </w:tcPr>
          <w:p w:rsidR="003A7DD8" w:rsidRPr="001767D6" w:rsidRDefault="003A7DD8" w:rsidP="003F44D0">
            <w:pPr>
              <w:jc w:val="center"/>
              <w:rPr>
                <w:b/>
                <w:sz w:val="16"/>
                <w:szCs w:val="16"/>
              </w:rPr>
            </w:pPr>
            <w:r w:rsidRPr="001767D6">
              <w:rPr>
                <w:b/>
                <w:sz w:val="16"/>
                <w:szCs w:val="16"/>
              </w:rPr>
              <w:t xml:space="preserve">Application Task </w:t>
            </w:r>
          </w:p>
        </w:tc>
      </w:tr>
      <w:tr w:rsidR="003A7DD8" w:rsidRPr="001767D6" w:rsidTr="003F44D0">
        <w:tc>
          <w:tcPr>
            <w:tcW w:w="353" w:type="pct"/>
          </w:tcPr>
          <w:p w:rsidR="003A7DD8" w:rsidRPr="001767D6" w:rsidRDefault="003A7DD8" w:rsidP="003F44D0">
            <w:pPr>
              <w:rPr>
                <w:sz w:val="16"/>
                <w:szCs w:val="16"/>
              </w:rPr>
            </w:pPr>
            <w:r w:rsidRPr="001767D6">
              <w:rPr>
                <w:sz w:val="16"/>
                <w:szCs w:val="16"/>
              </w:rPr>
              <w:t>2 mins</w:t>
            </w:r>
          </w:p>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3F44D0">
            <w:pPr>
              <w:rPr>
                <w:sz w:val="16"/>
                <w:szCs w:val="16"/>
              </w:rPr>
            </w:pPr>
            <w:r w:rsidRPr="001767D6">
              <w:rPr>
                <w:sz w:val="16"/>
                <w:szCs w:val="16"/>
              </w:rPr>
              <w:t>3 mins</w:t>
            </w:r>
          </w:p>
          <w:p w:rsidR="003A7DD8" w:rsidRPr="001767D6" w:rsidRDefault="003A7DD8" w:rsidP="003F44D0">
            <w:pPr>
              <w:rPr>
                <w:sz w:val="16"/>
                <w:szCs w:val="16"/>
              </w:rPr>
            </w:pPr>
          </w:p>
          <w:p w:rsidR="003A7DD8" w:rsidRPr="001767D6" w:rsidRDefault="003A7DD8" w:rsidP="003F44D0">
            <w:pPr>
              <w:rPr>
                <w:sz w:val="16"/>
                <w:szCs w:val="16"/>
              </w:rPr>
            </w:pPr>
          </w:p>
        </w:tc>
        <w:tc>
          <w:tcPr>
            <w:tcW w:w="862" w:type="pct"/>
          </w:tcPr>
          <w:p w:rsidR="003A7DD8" w:rsidRPr="001767D6" w:rsidRDefault="003A7DD8" w:rsidP="003F44D0">
            <w:pPr>
              <w:rPr>
                <w:sz w:val="16"/>
                <w:szCs w:val="16"/>
              </w:rPr>
            </w:pPr>
            <w:r w:rsidRPr="001767D6">
              <w:rPr>
                <w:sz w:val="16"/>
                <w:szCs w:val="16"/>
              </w:rPr>
              <w:t>Students enter the classroom</w:t>
            </w:r>
          </w:p>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BB12B2">
            <w:pPr>
              <w:rPr>
                <w:sz w:val="16"/>
                <w:szCs w:val="16"/>
              </w:rPr>
            </w:pPr>
            <w:r w:rsidRPr="001767D6">
              <w:rPr>
                <w:sz w:val="16"/>
                <w:szCs w:val="16"/>
              </w:rPr>
              <w:t>Warm Up:  3 Question Quiz</w:t>
            </w:r>
          </w:p>
        </w:tc>
        <w:tc>
          <w:tcPr>
            <w:tcW w:w="1466" w:type="pct"/>
          </w:tcPr>
          <w:p w:rsidR="003A7DD8" w:rsidRPr="001767D6" w:rsidRDefault="003A7DD8" w:rsidP="003F44D0">
            <w:pPr>
              <w:rPr>
                <w:sz w:val="16"/>
                <w:szCs w:val="16"/>
              </w:rPr>
            </w:pPr>
            <w:r w:rsidRPr="001767D6">
              <w:rPr>
                <w:sz w:val="16"/>
                <w:szCs w:val="16"/>
              </w:rPr>
              <w:t>Students will have a limited time to put away book bags and set up for class to begin.  Students will pick up their folders from the designated area when they arrive and place them on their work space.</w:t>
            </w:r>
          </w:p>
          <w:p w:rsidR="003A7DD8" w:rsidRPr="001767D6" w:rsidRDefault="00BB12B2" w:rsidP="003F44D0">
            <w:pPr>
              <w:rPr>
                <w:sz w:val="16"/>
                <w:szCs w:val="16"/>
              </w:rPr>
            </w:pPr>
            <w:r w:rsidRPr="001767D6">
              <w:rPr>
                <w:sz w:val="16"/>
                <w:szCs w:val="16"/>
              </w:rPr>
              <w:t xml:space="preserve">3 Question Quiz:  Lab Safety </w:t>
            </w:r>
          </w:p>
        </w:tc>
        <w:tc>
          <w:tcPr>
            <w:tcW w:w="976" w:type="pct"/>
          </w:tcPr>
          <w:p w:rsidR="003A7DD8" w:rsidRPr="001767D6" w:rsidRDefault="003A7DD8" w:rsidP="003F44D0">
            <w:pPr>
              <w:rPr>
                <w:sz w:val="16"/>
                <w:szCs w:val="16"/>
              </w:rPr>
            </w:pPr>
          </w:p>
        </w:tc>
        <w:tc>
          <w:tcPr>
            <w:tcW w:w="665" w:type="pct"/>
          </w:tcPr>
          <w:p w:rsidR="003A7DD8" w:rsidRPr="001767D6" w:rsidRDefault="003A7DD8" w:rsidP="00BB12B2">
            <w:pPr>
              <w:rPr>
                <w:sz w:val="16"/>
                <w:szCs w:val="16"/>
              </w:rPr>
            </w:pPr>
            <w:r w:rsidRPr="001767D6">
              <w:rPr>
                <w:sz w:val="16"/>
                <w:szCs w:val="16"/>
              </w:rPr>
              <w:t xml:space="preserve">SWBAT </w:t>
            </w:r>
            <w:r w:rsidR="00BB12B2" w:rsidRPr="001767D6">
              <w:rPr>
                <w:sz w:val="16"/>
                <w:szCs w:val="16"/>
              </w:rPr>
              <w:t>remember the lab safety lesson from the day before</w:t>
            </w:r>
          </w:p>
        </w:tc>
        <w:tc>
          <w:tcPr>
            <w:tcW w:w="678" w:type="pct"/>
          </w:tcPr>
          <w:p w:rsidR="003A7DD8" w:rsidRPr="001767D6" w:rsidRDefault="003A7DD8" w:rsidP="003F44D0">
            <w:pPr>
              <w:rPr>
                <w:sz w:val="16"/>
                <w:szCs w:val="16"/>
              </w:rPr>
            </w:pPr>
            <w:r w:rsidRPr="001767D6">
              <w:rPr>
                <w:sz w:val="16"/>
                <w:szCs w:val="16"/>
              </w:rPr>
              <w:t xml:space="preserve">3 Question Quiz </w:t>
            </w:r>
            <w:r w:rsidR="00BB12B2" w:rsidRPr="001767D6">
              <w:rPr>
                <w:sz w:val="16"/>
                <w:szCs w:val="16"/>
              </w:rPr>
              <w:t xml:space="preserve">will be taken up and graded </w:t>
            </w:r>
          </w:p>
          <w:p w:rsidR="003A7DD8" w:rsidRPr="001767D6" w:rsidRDefault="003A7DD8" w:rsidP="003F44D0">
            <w:pPr>
              <w:rPr>
                <w:sz w:val="16"/>
                <w:szCs w:val="16"/>
              </w:rPr>
            </w:pPr>
          </w:p>
        </w:tc>
      </w:tr>
      <w:tr w:rsidR="003A7DD8" w:rsidRPr="001767D6" w:rsidTr="003F44D0">
        <w:tc>
          <w:tcPr>
            <w:tcW w:w="353" w:type="pct"/>
          </w:tcPr>
          <w:p w:rsidR="003A7DD8" w:rsidRPr="001767D6" w:rsidRDefault="003A7DD8" w:rsidP="003F44D0">
            <w:pPr>
              <w:rPr>
                <w:sz w:val="16"/>
                <w:szCs w:val="16"/>
              </w:rPr>
            </w:pPr>
          </w:p>
          <w:p w:rsidR="003A7DD8" w:rsidRPr="001767D6" w:rsidRDefault="001B1C08" w:rsidP="003F44D0">
            <w:pPr>
              <w:rPr>
                <w:sz w:val="16"/>
                <w:szCs w:val="16"/>
              </w:rPr>
            </w:pPr>
            <w:r w:rsidRPr="001767D6">
              <w:rPr>
                <w:sz w:val="16"/>
                <w:szCs w:val="16"/>
              </w:rPr>
              <w:t>20</w:t>
            </w:r>
            <w:r w:rsidR="003A7DD8" w:rsidRPr="001767D6">
              <w:rPr>
                <w:sz w:val="16"/>
                <w:szCs w:val="16"/>
              </w:rPr>
              <w:t xml:space="preserve"> mins</w:t>
            </w:r>
          </w:p>
          <w:p w:rsidR="003A7DD8" w:rsidRPr="001767D6" w:rsidRDefault="003A7DD8" w:rsidP="003F44D0">
            <w:pPr>
              <w:rPr>
                <w:sz w:val="16"/>
                <w:szCs w:val="16"/>
              </w:rPr>
            </w:pPr>
          </w:p>
        </w:tc>
        <w:tc>
          <w:tcPr>
            <w:tcW w:w="862" w:type="pct"/>
          </w:tcPr>
          <w:p w:rsidR="003A7DD8" w:rsidRPr="001767D6" w:rsidRDefault="001B1C08" w:rsidP="00BB12B2">
            <w:pPr>
              <w:rPr>
                <w:sz w:val="16"/>
                <w:szCs w:val="16"/>
              </w:rPr>
            </w:pPr>
            <w:r w:rsidRPr="001767D6">
              <w:rPr>
                <w:sz w:val="16"/>
                <w:szCs w:val="16"/>
              </w:rPr>
              <w:t>PPT Scientific Method</w:t>
            </w:r>
          </w:p>
        </w:tc>
        <w:tc>
          <w:tcPr>
            <w:tcW w:w="1466" w:type="pct"/>
          </w:tcPr>
          <w:p w:rsidR="003A7DD8" w:rsidRPr="001767D6" w:rsidRDefault="003A7DD8" w:rsidP="00BB12B2">
            <w:pPr>
              <w:rPr>
                <w:sz w:val="16"/>
                <w:szCs w:val="16"/>
              </w:rPr>
            </w:pPr>
          </w:p>
        </w:tc>
        <w:tc>
          <w:tcPr>
            <w:tcW w:w="976" w:type="pct"/>
          </w:tcPr>
          <w:p w:rsidR="003A7DD8" w:rsidRPr="001767D6" w:rsidRDefault="003A7DD8" w:rsidP="003F44D0">
            <w:pPr>
              <w:rPr>
                <w:sz w:val="16"/>
                <w:szCs w:val="16"/>
              </w:rPr>
            </w:pPr>
          </w:p>
        </w:tc>
        <w:tc>
          <w:tcPr>
            <w:tcW w:w="665" w:type="pct"/>
          </w:tcPr>
          <w:p w:rsidR="003A7DD8" w:rsidRPr="001767D6" w:rsidRDefault="003A7DD8" w:rsidP="00BB12B2">
            <w:pPr>
              <w:rPr>
                <w:sz w:val="16"/>
                <w:szCs w:val="16"/>
              </w:rPr>
            </w:pPr>
            <w:r w:rsidRPr="001767D6">
              <w:rPr>
                <w:sz w:val="16"/>
                <w:szCs w:val="16"/>
              </w:rPr>
              <w:t xml:space="preserve">SWBAT </w:t>
            </w:r>
          </w:p>
        </w:tc>
        <w:tc>
          <w:tcPr>
            <w:tcW w:w="678" w:type="pct"/>
          </w:tcPr>
          <w:p w:rsidR="003A7DD8" w:rsidRPr="001767D6" w:rsidRDefault="003A7DD8" w:rsidP="003F44D0">
            <w:pPr>
              <w:rPr>
                <w:sz w:val="16"/>
                <w:szCs w:val="16"/>
              </w:rPr>
            </w:pPr>
          </w:p>
        </w:tc>
      </w:tr>
      <w:tr w:rsidR="003A7DD8" w:rsidRPr="001767D6" w:rsidTr="003F44D0">
        <w:tc>
          <w:tcPr>
            <w:tcW w:w="353" w:type="pct"/>
          </w:tcPr>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1B1C08" w:rsidP="003F44D0">
            <w:pPr>
              <w:rPr>
                <w:sz w:val="16"/>
                <w:szCs w:val="16"/>
              </w:rPr>
            </w:pPr>
            <w:r w:rsidRPr="001767D6">
              <w:rPr>
                <w:sz w:val="16"/>
                <w:szCs w:val="16"/>
              </w:rPr>
              <w:t>10</w:t>
            </w:r>
            <w:r w:rsidR="003A7DD8" w:rsidRPr="001767D6">
              <w:rPr>
                <w:sz w:val="16"/>
                <w:szCs w:val="16"/>
              </w:rPr>
              <w:t xml:space="preserve"> mins</w:t>
            </w:r>
          </w:p>
          <w:p w:rsidR="003A7DD8" w:rsidRPr="001767D6" w:rsidRDefault="003A7DD8" w:rsidP="003F44D0">
            <w:pPr>
              <w:rPr>
                <w:sz w:val="16"/>
                <w:szCs w:val="16"/>
              </w:rPr>
            </w:pPr>
          </w:p>
        </w:tc>
        <w:tc>
          <w:tcPr>
            <w:tcW w:w="862" w:type="pct"/>
          </w:tcPr>
          <w:p w:rsidR="003A7DD8" w:rsidRPr="001767D6" w:rsidRDefault="003A7DD8" w:rsidP="003F44D0">
            <w:pPr>
              <w:rPr>
                <w:sz w:val="16"/>
                <w:szCs w:val="16"/>
              </w:rPr>
            </w:pPr>
            <w:r w:rsidRPr="001767D6">
              <w:rPr>
                <w:sz w:val="16"/>
                <w:szCs w:val="16"/>
              </w:rPr>
              <w:t xml:space="preserve">Group work </w:t>
            </w:r>
          </w:p>
          <w:p w:rsidR="001B1C08" w:rsidRPr="001767D6" w:rsidRDefault="001B1C08" w:rsidP="003F44D0">
            <w:pPr>
              <w:rPr>
                <w:sz w:val="16"/>
                <w:szCs w:val="16"/>
              </w:rPr>
            </w:pPr>
            <w:r w:rsidRPr="001767D6">
              <w:rPr>
                <w:sz w:val="16"/>
                <w:szCs w:val="16"/>
              </w:rPr>
              <w:t>Students will decide as a group what question they would like to test</w:t>
            </w:r>
          </w:p>
          <w:p w:rsidR="003A7DD8" w:rsidRPr="001767D6" w:rsidRDefault="003A7DD8" w:rsidP="001B1C08">
            <w:pPr>
              <w:rPr>
                <w:sz w:val="16"/>
                <w:szCs w:val="16"/>
              </w:rPr>
            </w:pPr>
          </w:p>
        </w:tc>
        <w:tc>
          <w:tcPr>
            <w:tcW w:w="1466" w:type="pct"/>
          </w:tcPr>
          <w:p w:rsidR="003A7DD8" w:rsidRPr="001767D6" w:rsidRDefault="003A7DD8" w:rsidP="003F44D0">
            <w:pPr>
              <w:rPr>
                <w:sz w:val="16"/>
                <w:szCs w:val="16"/>
              </w:rPr>
            </w:pPr>
            <w:r w:rsidRPr="001767D6">
              <w:rPr>
                <w:sz w:val="16"/>
                <w:szCs w:val="16"/>
              </w:rPr>
              <w:t>During this time, the students will be applying understanding of the subject matter by performing tasks in a lab, group work or answering questions</w:t>
            </w:r>
          </w:p>
        </w:tc>
        <w:tc>
          <w:tcPr>
            <w:tcW w:w="976" w:type="pct"/>
          </w:tcPr>
          <w:p w:rsidR="003A7DD8" w:rsidRPr="001767D6" w:rsidRDefault="003A7DD8" w:rsidP="003F44D0">
            <w:pPr>
              <w:rPr>
                <w:sz w:val="16"/>
                <w:szCs w:val="16"/>
              </w:rPr>
            </w:pPr>
          </w:p>
        </w:tc>
        <w:tc>
          <w:tcPr>
            <w:tcW w:w="665" w:type="pct"/>
          </w:tcPr>
          <w:p w:rsidR="003A7DD8" w:rsidRPr="001767D6" w:rsidRDefault="003A7DD8" w:rsidP="003F44D0">
            <w:pPr>
              <w:rPr>
                <w:sz w:val="16"/>
                <w:szCs w:val="16"/>
              </w:rPr>
            </w:pPr>
            <w:r w:rsidRPr="001767D6">
              <w:rPr>
                <w:sz w:val="16"/>
                <w:szCs w:val="16"/>
              </w:rPr>
              <w:t xml:space="preserve">SWBAT work with other group members in a constructive manner demonstrating respect by cooperating and inputting ideas </w:t>
            </w:r>
          </w:p>
        </w:tc>
        <w:tc>
          <w:tcPr>
            <w:tcW w:w="678" w:type="pct"/>
          </w:tcPr>
          <w:p w:rsidR="003A7DD8" w:rsidRPr="001767D6" w:rsidRDefault="003A7DD8" w:rsidP="003F44D0">
            <w:pPr>
              <w:rPr>
                <w:sz w:val="16"/>
                <w:szCs w:val="16"/>
              </w:rPr>
            </w:pPr>
          </w:p>
        </w:tc>
      </w:tr>
      <w:tr w:rsidR="003A7DD8" w:rsidRPr="001767D6" w:rsidTr="003F44D0">
        <w:tc>
          <w:tcPr>
            <w:tcW w:w="353" w:type="pct"/>
          </w:tcPr>
          <w:p w:rsidR="003A7DD8" w:rsidRPr="001767D6" w:rsidRDefault="003A7DD8" w:rsidP="003F44D0">
            <w:pPr>
              <w:rPr>
                <w:sz w:val="16"/>
                <w:szCs w:val="16"/>
              </w:rPr>
            </w:pPr>
          </w:p>
          <w:p w:rsidR="003A7DD8" w:rsidRPr="001767D6" w:rsidRDefault="003A7DD8" w:rsidP="003F44D0">
            <w:pPr>
              <w:rPr>
                <w:sz w:val="16"/>
                <w:szCs w:val="16"/>
              </w:rPr>
            </w:pPr>
            <w:r w:rsidRPr="001767D6">
              <w:rPr>
                <w:sz w:val="16"/>
                <w:szCs w:val="16"/>
              </w:rPr>
              <w:t>5 mins</w:t>
            </w:r>
          </w:p>
          <w:p w:rsidR="003A7DD8" w:rsidRPr="001767D6" w:rsidRDefault="003A7DD8" w:rsidP="003F44D0">
            <w:pPr>
              <w:rPr>
                <w:sz w:val="16"/>
                <w:szCs w:val="16"/>
              </w:rPr>
            </w:pPr>
          </w:p>
        </w:tc>
        <w:tc>
          <w:tcPr>
            <w:tcW w:w="862" w:type="pct"/>
          </w:tcPr>
          <w:p w:rsidR="003A7DD8" w:rsidRPr="001767D6" w:rsidRDefault="003A7DD8" w:rsidP="003F44D0">
            <w:pPr>
              <w:rPr>
                <w:sz w:val="16"/>
                <w:szCs w:val="16"/>
              </w:rPr>
            </w:pPr>
            <w:r w:rsidRPr="001767D6">
              <w:rPr>
                <w:sz w:val="16"/>
                <w:szCs w:val="16"/>
              </w:rPr>
              <w:t>Ticket out the Door</w:t>
            </w:r>
          </w:p>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3F44D0">
            <w:pPr>
              <w:rPr>
                <w:sz w:val="16"/>
                <w:szCs w:val="16"/>
              </w:rPr>
            </w:pPr>
          </w:p>
        </w:tc>
        <w:tc>
          <w:tcPr>
            <w:tcW w:w="1466" w:type="pct"/>
          </w:tcPr>
          <w:p w:rsidR="001B1C08" w:rsidRPr="001767D6" w:rsidRDefault="003A7DD8" w:rsidP="001B1C08">
            <w:pPr>
              <w:rPr>
                <w:sz w:val="16"/>
                <w:szCs w:val="16"/>
              </w:rPr>
            </w:pPr>
            <w:r w:rsidRPr="001767D6">
              <w:rPr>
                <w:sz w:val="16"/>
                <w:szCs w:val="16"/>
              </w:rPr>
              <w:t xml:space="preserve"> </w:t>
            </w:r>
            <w:r w:rsidR="001B1C08" w:rsidRPr="001767D6">
              <w:rPr>
                <w:sz w:val="16"/>
                <w:szCs w:val="16"/>
              </w:rPr>
              <w:t>Students will write down the question and I will go from table to table and approve the question to be tested and give feedback</w:t>
            </w:r>
          </w:p>
          <w:p w:rsidR="003A7DD8" w:rsidRPr="001767D6" w:rsidRDefault="003A7DD8" w:rsidP="003F44D0">
            <w:pPr>
              <w:rPr>
                <w:sz w:val="16"/>
                <w:szCs w:val="16"/>
              </w:rPr>
            </w:pPr>
          </w:p>
        </w:tc>
        <w:tc>
          <w:tcPr>
            <w:tcW w:w="976" w:type="pct"/>
          </w:tcPr>
          <w:p w:rsidR="003A7DD8" w:rsidRPr="001767D6" w:rsidRDefault="003A7DD8" w:rsidP="003F44D0">
            <w:pPr>
              <w:rPr>
                <w:sz w:val="16"/>
                <w:szCs w:val="16"/>
              </w:rPr>
            </w:pPr>
          </w:p>
        </w:tc>
        <w:tc>
          <w:tcPr>
            <w:tcW w:w="665" w:type="pct"/>
          </w:tcPr>
          <w:p w:rsidR="003A7DD8" w:rsidRPr="001767D6" w:rsidRDefault="003A7DD8" w:rsidP="003F44D0">
            <w:pPr>
              <w:rPr>
                <w:sz w:val="16"/>
                <w:szCs w:val="16"/>
              </w:rPr>
            </w:pPr>
            <w:r w:rsidRPr="001767D6">
              <w:rPr>
                <w:sz w:val="16"/>
                <w:szCs w:val="16"/>
              </w:rPr>
              <w:t>SWBAT demonstrate understanding of the subject area by answering questions, relating feedback, turning in projects</w:t>
            </w:r>
          </w:p>
        </w:tc>
        <w:tc>
          <w:tcPr>
            <w:tcW w:w="678" w:type="pct"/>
          </w:tcPr>
          <w:p w:rsidR="003A7DD8" w:rsidRPr="001767D6" w:rsidRDefault="003A7DD8" w:rsidP="001B1C08">
            <w:pPr>
              <w:rPr>
                <w:sz w:val="16"/>
                <w:szCs w:val="16"/>
              </w:rPr>
            </w:pPr>
          </w:p>
        </w:tc>
      </w:tr>
      <w:tr w:rsidR="003A7DD8" w:rsidRPr="001767D6" w:rsidTr="003F44D0">
        <w:tc>
          <w:tcPr>
            <w:tcW w:w="353" w:type="pct"/>
          </w:tcPr>
          <w:p w:rsidR="003A7DD8" w:rsidRPr="001767D6" w:rsidRDefault="003A7DD8" w:rsidP="003F44D0">
            <w:pPr>
              <w:rPr>
                <w:sz w:val="16"/>
                <w:szCs w:val="16"/>
              </w:rPr>
            </w:pPr>
          </w:p>
          <w:p w:rsidR="003A7DD8" w:rsidRPr="001767D6" w:rsidRDefault="003A7DD8" w:rsidP="003F44D0">
            <w:pPr>
              <w:rPr>
                <w:sz w:val="16"/>
                <w:szCs w:val="16"/>
              </w:rPr>
            </w:pPr>
            <w:r w:rsidRPr="001767D6">
              <w:rPr>
                <w:sz w:val="16"/>
                <w:szCs w:val="16"/>
              </w:rPr>
              <w:t>3 mins</w:t>
            </w:r>
          </w:p>
        </w:tc>
        <w:tc>
          <w:tcPr>
            <w:tcW w:w="862" w:type="pct"/>
          </w:tcPr>
          <w:p w:rsidR="003A7DD8" w:rsidRPr="001767D6" w:rsidRDefault="003A7DD8" w:rsidP="003F44D0">
            <w:pPr>
              <w:rPr>
                <w:sz w:val="16"/>
                <w:szCs w:val="16"/>
              </w:rPr>
            </w:pPr>
            <w:r w:rsidRPr="001767D6">
              <w:rPr>
                <w:sz w:val="16"/>
                <w:szCs w:val="16"/>
              </w:rPr>
              <w:t>Students will put away folders and clean up lab area</w:t>
            </w:r>
          </w:p>
          <w:p w:rsidR="003A7DD8" w:rsidRPr="001767D6" w:rsidRDefault="003A7DD8" w:rsidP="003F44D0">
            <w:pPr>
              <w:rPr>
                <w:sz w:val="16"/>
                <w:szCs w:val="16"/>
              </w:rPr>
            </w:pPr>
          </w:p>
        </w:tc>
        <w:tc>
          <w:tcPr>
            <w:tcW w:w="1466" w:type="pct"/>
          </w:tcPr>
          <w:p w:rsidR="003A7DD8" w:rsidRPr="001767D6" w:rsidRDefault="003A7DD8" w:rsidP="003F44D0">
            <w:pPr>
              <w:rPr>
                <w:sz w:val="16"/>
                <w:szCs w:val="16"/>
              </w:rPr>
            </w:pPr>
            <w:r w:rsidRPr="001767D6">
              <w:rPr>
                <w:sz w:val="16"/>
                <w:szCs w:val="16"/>
              </w:rPr>
              <w:t xml:space="preserve"> Students will be aware of classroom management and be responsible for personal materials</w:t>
            </w:r>
          </w:p>
        </w:tc>
        <w:tc>
          <w:tcPr>
            <w:tcW w:w="976" w:type="pct"/>
          </w:tcPr>
          <w:p w:rsidR="003A7DD8" w:rsidRPr="001767D6" w:rsidRDefault="003A7DD8" w:rsidP="003F44D0">
            <w:pPr>
              <w:rPr>
                <w:sz w:val="16"/>
                <w:szCs w:val="16"/>
              </w:rPr>
            </w:pPr>
          </w:p>
        </w:tc>
        <w:tc>
          <w:tcPr>
            <w:tcW w:w="665" w:type="pct"/>
          </w:tcPr>
          <w:p w:rsidR="003A7DD8" w:rsidRPr="001767D6" w:rsidRDefault="003A7DD8" w:rsidP="003F44D0">
            <w:pPr>
              <w:rPr>
                <w:sz w:val="16"/>
                <w:szCs w:val="16"/>
              </w:rPr>
            </w:pPr>
            <w:r w:rsidRPr="001767D6">
              <w:rPr>
                <w:sz w:val="16"/>
                <w:szCs w:val="16"/>
              </w:rPr>
              <w:t>SWBAT demonstrate organization skills and respect for the class by cleaning up and putting away materials in the correct space provided for them</w:t>
            </w:r>
          </w:p>
        </w:tc>
        <w:tc>
          <w:tcPr>
            <w:tcW w:w="678" w:type="pct"/>
          </w:tcPr>
          <w:p w:rsidR="003A7DD8" w:rsidRPr="001767D6" w:rsidRDefault="003A7DD8" w:rsidP="003F44D0">
            <w:pPr>
              <w:rPr>
                <w:sz w:val="16"/>
                <w:szCs w:val="16"/>
              </w:rPr>
            </w:pPr>
          </w:p>
        </w:tc>
      </w:tr>
      <w:tr w:rsidR="003A7DD8" w:rsidRPr="001767D6" w:rsidTr="003F44D0">
        <w:tc>
          <w:tcPr>
            <w:tcW w:w="353" w:type="pct"/>
          </w:tcPr>
          <w:p w:rsidR="003A7DD8" w:rsidRPr="001767D6" w:rsidRDefault="003A7DD8" w:rsidP="003F44D0">
            <w:pPr>
              <w:rPr>
                <w:sz w:val="16"/>
                <w:szCs w:val="16"/>
              </w:rPr>
            </w:pPr>
            <w:r w:rsidRPr="001767D6">
              <w:rPr>
                <w:sz w:val="16"/>
                <w:szCs w:val="16"/>
              </w:rPr>
              <w:t>2 mins</w:t>
            </w:r>
          </w:p>
          <w:p w:rsidR="003A7DD8" w:rsidRPr="001767D6" w:rsidRDefault="003A7DD8" w:rsidP="003F44D0">
            <w:pPr>
              <w:rPr>
                <w:sz w:val="16"/>
                <w:szCs w:val="16"/>
              </w:rPr>
            </w:pPr>
          </w:p>
          <w:p w:rsidR="003A7DD8" w:rsidRPr="001767D6" w:rsidRDefault="003A7DD8" w:rsidP="003F44D0">
            <w:pPr>
              <w:rPr>
                <w:sz w:val="16"/>
                <w:szCs w:val="16"/>
              </w:rPr>
            </w:pPr>
          </w:p>
        </w:tc>
        <w:tc>
          <w:tcPr>
            <w:tcW w:w="862" w:type="pct"/>
          </w:tcPr>
          <w:p w:rsidR="003A7DD8" w:rsidRPr="001767D6" w:rsidRDefault="003A7DD8" w:rsidP="003F44D0">
            <w:pPr>
              <w:rPr>
                <w:sz w:val="16"/>
                <w:szCs w:val="16"/>
              </w:rPr>
            </w:pPr>
            <w:r w:rsidRPr="001767D6">
              <w:rPr>
                <w:sz w:val="16"/>
                <w:szCs w:val="16"/>
              </w:rPr>
              <w:t>Students will gather belongings and leave class</w:t>
            </w:r>
          </w:p>
        </w:tc>
        <w:tc>
          <w:tcPr>
            <w:tcW w:w="1466" w:type="pct"/>
          </w:tcPr>
          <w:p w:rsidR="003A7DD8" w:rsidRPr="001767D6" w:rsidRDefault="003A7DD8" w:rsidP="003F44D0">
            <w:pPr>
              <w:rPr>
                <w:sz w:val="16"/>
                <w:szCs w:val="16"/>
              </w:rPr>
            </w:pPr>
          </w:p>
        </w:tc>
        <w:tc>
          <w:tcPr>
            <w:tcW w:w="976" w:type="pct"/>
          </w:tcPr>
          <w:p w:rsidR="003A7DD8" w:rsidRPr="001767D6" w:rsidRDefault="003A7DD8" w:rsidP="003F44D0">
            <w:pPr>
              <w:rPr>
                <w:sz w:val="16"/>
                <w:szCs w:val="16"/>
              </w:rPr>
            </w:pPr>
          </w:p>
        </w:tc>
        <w:tc>
          <w:tcPr>
            <w:tcW w:w="665" w:type="pct"/>
          </w:tcPr>
          <w:p w:rsidR="003A7DD8" w:rsidRPr="001767D6" w:rsidRDefault="003A7DD8" w:rsidP="003F44D0">
            <w:pPr>
              <w:rPr>
                <w:sz w:val="16"/>
                <w:szCs w:val="16"/>
              </w:rPr>
            </w:pPr>
          </w:p>
        </w:tc>
        <w:tc>
          <w:tcPr>
            <w:tcW w:w="678" w:type="pct"/>
          </w:tcPr>
          <w:p w:rsidR="003A7DD8" w:rsidRPr="001767D6" w:rsidRDefault="003A7DD8" w:rsidP="003F44D0">
            <w:pPr>
              <w:rPr>
                <w:sz w:val="16"/>
                <w:szCs w:val="16"/>
              </w:rPr>
            </w:pPr>
          </w:p>
        </w:tc>
      </w:tr>
      <w:tr w:rsidR="003A7DD8" w:rsidRPr="001767D6" w:rsidTr="003F44D0">
        <w:tc>
          <w:tcPr>
            <w:tcW w:w="353" w:type="pct"/>
          </w:tcPr>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3F44D0">
            <w:pPr>
              <w:rPr>
                <w:sz w:val="16"/>
                <w:szCs w:val="16"/>
              </w:rPr>
            </w:pPr>
          </w:p>
        </w:tc>
        <w:tc>
          <w:tcPr>
            <w:tcW w:w="862" w:type="pct"/>
          </w:tcPr>
          <w:p w:rsidR="003A7DD8" w:rsidRPr="001767D6" w:rsidRDefault="003A7DD8" w:rsidP="003F44D0">
            <w:pPr>
              <w:rPr>
                <w:sz w:val="16"/>
                <w:szCs w:val="16"/>
              </w:rPr>
            </w:pPr>
          </w:p>
          <w:p w:rsidR="003A7DD8" w:rsidRPr="001767D6" w:rsidRDefault="003A7DD8" w:rsidP="003F44D0">
            <w:pPr>
              <w:rPr>
                <w:sz w:val="16"/>
                <w:szCs w:val="16"/>
              </w:rPr>
            </w:pPr>
          </w:p>
          <w:p w:rsidR="003A7DD8" w:rsidRPr="001767D6" w:rsidRDefault="003A7DD8" w:rsidP="003F44D0">
            <w:pPr>
              <w:rPr>
                <w:sz w:val="16"/>
                <w:szCs w:val="16"/>
              </w:rPr>
            </w:pPr>
          </w:p>
        </w:tc>
        <w:tc>
          <w:tcPr>
            <w:tcW w:w="1466" w:type="pct"/>
          </w:tcPr>
          <w:p w:rsidR="003A7DD8" w:rsidRPr="001767D6" w:rsidRDefault="003A7DD8" w:rsidP="003F44D0">
            <w:pPr>
              <w:rPr>
                <w:sz w:val="16"/>
                <w:szCs w:val="16"/>
              </w:rPr>
            </w:pPr>
          </w:p>
        </w:tc>
        <w:tc>
          <w:tcPr>
            <w:tcW w:w="976" w:type="pct"/>
          </w:tcPr>
          <w:p w:rsidR="003A7DD8" w:rsidRPr="001767D6" w:rsidRDefault="003A7DD8" w:rsidP="003F44D0">
            <w:pPr>
              <w:rPr>
                <w:sz w:val="16"/>
                <w:szCs w:val="16"/>
              </w:rPr>
            </w:pPr>
          </w:p>
        </w:tc>
        <w:tc>
          <w:tcPr>
            <w:tcW w:w="665" w:type="pct"/>
          </w:tcPr>
          <w:p w:rsidR="003A7DD8" w:rsidRPr="001767D6" w:rsidRDefault="003A7DD8" w:rsidP="003F44D0">
            <w:pPr>
              <w:rPr>
                <w:sz w:val="16"/>
                <w:szCs w:val="16"/>
              </w:rPr>
            </w:pPr>
          </w:p>
        </w:tc>
        <w:tc>
          <w:tcPr>
            <w:tcW w:w="678" w:type="pct"/>
          </w:tcPr>
          <w:p w:rsidR="003A7DD8" w:rsidRPr="001767D6" w:rsidRDefault="003A7DD8" w:rsidP="003F44D0">
            <w:pPr>
              <w:rPr>
                <w:sz w:val="16"/>
                <w:szCs w:val="16"/>
              </w:rPr>
            </w:pPr>
          </w:p>
        </w:tc>
      </w:tr>
    </w:tbl>
    <w:p w:rsidR="003A7DD8" w:rsidRPr="001767D6" w:rsidRDefault="003A7DD8" w:rsidP="003A7DD8">
      <w:pPr>
        <w:rPr>
          <w:sz w:val="16"/>
          <w:szCs w:val="16"/>
        </w:rPr>
      </w:pPr>
    </w:p>
    <w:p w:rsidR="003A7DD8" w:rsidRPr="001767D6" w:rsidRDefault="003A7DD8" w:rsidP="003A7DD8">
      <w:pPr>
        <w:rPr>
          <w:sz w:val="16"/>
          <w:szCs w:val="16"/>
        </w:rPr>
      </w:pPr>
      <w:r w:rsidRPr="001767D6">
        <w:rPr>
          <w:sz w:val="16"/>
          <w:szCs w:val="16"/>
        </w:rPr>
        <w:tab/>
      </w:r>
      <w:r w:rsidRPr="001767D6">
        <w:rPr>
          <w:sz w:val="16"/>
          <w:szCs w:val="16"/>
        </w:rPr>
        <w:tab/>
      </w:r>
    </w:p>
    <w:p w:rsidR="009F2D81" w:rsidRPr="001767D6" w:rsidRDefault="009F2D81">
      <w:pPr>
        <w:rPr>
          <w:sz w:val="16"/>
          <w:szCs w:val="16"/>
        </w:rPr>
      </w:pPr>
    </w:p>
    <w:sectPr w:rsidR="009F2D81" w:rsidRPr="0017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D8"/>
    <w:rsid w:val="001767D6"/>
    <w:rsid w:val="001B1C08"/>
    <w:rsid w:val="003A7DD8"/>
    <w:rsid w:val="004E366D"/>
    <w:rsid w:val="006E6367"/>
    <w:rsid w:val="009C3A6A"/>
    <w:rsid w:val="009F2D81"/>
    <w:rsid w:val="00BB12B2"/>
    <w:rsid w:val="00E5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7E54"/>
  <w15:chartTrackingRefBased/>
  <w15:docId w15:val="{1BCB298A-2222-4024-A616-D15824A6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7D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dc:creator>
  <cp:keywords/>
  <dc:description/>
  <cp:lastModifiedBy>Regan</cp:lastModifiedBy>
  <cp:revision>3</cp:revision>
  <dcterms:created xsi:type="dcterms:W3CDTF">2018-02-24T13:16:00Z</dcterms:created>
  <dcterms:modified xsi:type="dcterms:W3CDTF">2018-02-24T13:18:00Z</dcterms:modified>
</cp:coreProperties>
</file>